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262" w:rsidRPr="00821AB0" w:rsidRDefault="00452262" w:rsidP="00452262">
      <w:pPr>
        <w:jc w:val="right"/>
        <w:rPr>
          <w:rFonts w:ascii="PT Astra Serif" w:hAnsi="PT Astra Serif"/>
          <w:sz w:val="28"/>
          <w:szCs w:val="28"/>
        </w:rPr>
      </w:pPr>
      <w:r w:rsidRPr="00821AB0">
        <w:rPr>
          <w:rFonts w:ascii="PT Astra Serif" w:hAnsi="PT Astra Serif"/>
          <w:sz w:val="28"/>
          <w:szCs w:val="28"/>
        </w:rPr>
        <w:t>Приложение</w:t>
      </w:r>
    </w:p>
    <w:p w:rsidR="00452262" w:rsidRPr="00821AB0" w:rsidRDefault="00452262" w:rsidP="00452262">
      <w:pPr>
        <w:jc w:val="right"/>
        <w:rPr>
          <w:rFonts w:ascii="PT Astra Serif" w:hAnsi="PT Astra Serif"/>
          <w:sz w:val="28"/>
          <w:szCs w:val="28"/>
        </w:rPr>
      </w:pPr>
    </w:p>
    <w:p w:rsidR="008E2E3F" w:rsidRDefault="008E2E3F" w:rsidP="008E2E3F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821AB0">
        <w:rPr>
          <w:rFonts w:ascii="PT Astra Serif" w:hAnsi="PT Astra Serif"/>
          <w:sz w:val="28"/>
          <w:szCs w:val="28"/>
        </w:rPr>
        <w:tab/>
      </w:r>
      <w:r w:rsidRPr="004A352F">
        <w:rPr>
          <w:rFonts w:ascii="PT Astra Serif" w:hAnsi="PT Astra Serif"/>
          <w:sz w:val="28"/>
          <w:szCs w:val="28"/>
        </w:rPr>
        <w:t xml:space="preserve">До 30 апреля 2026 г. депутатами </w:t>
      </w:r>
      <w:r w:rsidRPr="000F7AB9">
        <w:rPr>
          <w:rFonts w:ascii="PT Astra Serif" w:hAnsi="PT Astra Serif"/>
          <w:b/>
          <w:sz w:val="28"/>
          <w:szCs w:val="28"/>
        </w:rPr>
        <w:t xml:space="preserve">Собрания </w:t>
      </w:r>
      <w:r w:rsidRPr="00821AB0">
        <w:rPr>
          <w:rFonts w:ascii="PT Astra Serif" w:hAnsi="PT Astra Serif"/>
          <w:b/>
          <w:sz w:val="28"/>
          <w:szCs w:val="28"/>
        </w:rPr>
        <w:t xml:space="preserve">представителей муниципального образования </w:t>
      </w:r>
      <w:r>
        <w:rPr>
          <w:rFonts w:ascii="PT Astra Serif" w:hAnsi="PT Astra Serif"/>
          <w:b/>
          <w:sz w:val="28"/>
          <w:szCs w:val="28"/>
        </w:rPr>
        <w:t>Одоевский</w:t>
      </w:r>
      <w:r w:rsidRPr="00821AB0">
        <w:rPr>
          <w:rFonts w:ascii="PT Astra Serif" w:hAnsi="PT Astra Serif"/>
          <w:b/>
          <w:sz w:val="28"/>
          <w:szCs w:val="28"/>
        </w:rPr>
        <w:t xml:space="preserve"> район</w:t>
      </w:r>
      <w:r w:rsidRPr="004A352F">
        <w:rPr>
          <w:rFonts w:ascii="PT Astra Serif" w:hAnsi="PT Astra Serif"/>
          <w:sz w:val="28"/>
          <w:szCs w:val="28"/>
        </w:rPr>
        <w:t xml:space="preserve"> не представлены сведения о доходах, расходах, об имуществе и обязательствах имущественного характера</w:t>
      </w:r>
      <w:r>
        <w:rPr>
          <w:rFonts w:ascii="PT Astra Serif" w:hAnsi="PT Astra Serif"/>
          <w:sz w:val="28"/>
          <w:szCs w:val="28"/>
        </w:rPr>
        <w:t xml:space="preserve"> за отчетный 2025 год</w:t>
      </w:r>
      <w:r w:rsidRPr="004A352F">
        <w:rPr>
          <w:rFonts w:ascii="PT Astra Serif" w:hAnsi="PT Astra Serif"/>
          <w:sz w:val="28"/>
          <w:szCs w:val="28"/>
        </w:rPr>
        <w:t xml:space="preserve"> в связи с отсутствием оснований для их представления.</w:t>
      </w:r>
    </w:p>
    <w:p w:rsidR="008E2E3F" w:rsidRDefault="008E2E3F" w:rsidP="008E2E3F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8E2E3F" w:rsidRPr="004A352F" w:rsidRDefault="008E2E3F" w:rsidP="008E2E3F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A352F">
        <w:rPr>
          <w:rFonts w:ascii="PT Astra Serif" w:hAnsi="PT Astra Serif"/>
          <w:sz w:val="28"/>
          <w:szCs w:val="28"/>
        </w:rPr>
        <w:t xml:space="preserve">До 30 апреля 2026 г. депутатами </w:t>
      </w:r>
      <w:r w:rsidRPr="000F7AB9">
        <w:rPr>
          <w:rFonts w:ascii="PT Astra Serif" w:hAnsi="PT Astra Serif"/>
          <w:b/>
          <w:sz w:val="28"/>
          <w:szCs w:val="28"/>
        </w:rPr>
        <w:t xml:space="preserve">Собрания </w:t>
      </w:r>
      <w:r w:rsidRPr="00821AB0">
        <w:rPr>
          <w:rFonts w:ascii="PT Astra Serif" w:hAnsi="PT Astra Serif"/>
          <w:b/>
          <w:sz w:val="28"/>
          <w:szCs w:val="28"/>
        </w:rPr>
        <w:t xml:space="preserve">депутатов муниципального образования </w:t>
      </w:r>
      <w:r>
        <w:rPr>
          <w:rFonts w:ascii="PT Astra Serif" w:hAnsi="PT Astra Serif"/>
          <w:b/>
          <w:sz w:val="28"/>
          <w:szCs w:val="28"/>
        </w:rPr>
        <w:t>рабочий поселок Одоев</w:t>
      </w:r>
      <w:r w:rsidRPr="004A352F">
        <w:rPr>
          <w:rFonts w:ascii="PT Astra Serif" w:hAnsi="PT Astra Serif"/>
          <w:sz w:val="28"/>
          <w:szCs w:val="28"/>
        </w:rPr>
        <w:t xml:space="preserve"> </w:t>
      </w:r>
      <w:r w:rsidR="00A51F38" w:rsidRPr="00A51F38">
        <w:rPr>
          <w:rFonts w:ascii="PT Astra Serif" w:hAnsi="PT Astra Serif"/>
          <w:b/>
          <w:sz w:val="28"/>
          <w:szCs w:val="28"/>
        </w:rPr>
        <w:t>Одоевского района</w:t>
      </w:r>
      <w:r w:rsidR="00A51F38">
        <w:rPr>
          <w:rFonts w:ascii="PT Astra Serif" w:hAnsi="PT Astra Serif"/>
          <w:sz w:val="28"/>
          <w:szCs w:val="28"/>
        </w:rPr>
        <w:t xml:space="preserve"> </w:t>
      </w:r>
      <w:r w:rsidRPr="004A352F">
        <w:rPr>
          <w:rFonts w:ascii="PT Astra Serif" w:hAnsi="PT Astra Serif"/>
          <w:sz w:val="28"/>
          <w:szCs w:val="28"/>
        </w:rPr>
        <w:t>не представлены сведения о доходах, расходах, об имуществе и обязательствах имущественного характера</w:t>
      </w:r>
      <w:r>
        <w:rPr>
          <w:rFonts w:ascii="PT Astra Serif" w:hAnsi="PT Astra Serif"/>
          <w:sz w:val="28"/>
          <w:szCs w:val="28"/>
        </w:rPr>
        <w:t xml:space="preserve"> за отчетный 2025 год</w:t>
      </w:r>
      <w:r w:rsidRPr="004A352F">
        <w:rPr>
          <w:rFonts w:ascii="PT Astra Serif" w:hAnsi="PT Astra Serif"/>
          <w:sz w:val="28"/>
          <w:szCs w:val="28"/>
        </w:rPr>
        <w:t xml:space="preserve"> в связи с отсутствием оснований для их представления.</w:t>
      </w:r>
    </w:p>
    <w:p w:rsidR="008E2E3F" w:rsidRPr="004A352F" w:rsidRDefault="008E2E3F" w:rsidP="008E2E3F">
      <w:pPr>
        <w:jc w:val="both"/>
        <w:rPr>
          <w:rFonts w:ascii="PT Astra Serif" w:hAnsi="PT Astra Serif"/>
          <w:sz w:val="28"/>
          <w:szCs w:val="28"/>
        </w:rPr>
      </w:pPr>
    </w:p>
    <w:p w:rsidR="008E2E3F" w:rsidRDefault="008E2E3F" w:rsidP="008E2E3F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A352F">
        <w:rPr>
          <w:rFonts w:ascii="PT Astra Serif" w:hAnsi="PT Astra Serif"/>
          <w:sz w:val="28"/>
          <w:szCs w:val="28"/>
        </w:rPr>
        <w:t xml:space="preserve">До 30 апреля 2026 г. депутатами </w:t>
      </w:r>
      <w:r w:rsidRPr="000F7AB9">
        <w:rPr>
          <w:rFonts w:ascii="PT Astra Serif" w:hAnsi="PT Astra Serif"/>
          <w:b/>
          <w:sz w:val="28"/>
          <w:szCs w:val="28"/>
        </w:rPr>
        <w:t xml:space="preserve">Собрания </w:t>
      </w:r>
      <w:r w:rsidRPr="00821AB0">
        <w:rPr>
          <w:rFonts w:ascii="PT Astra Serif" w:hAnsi="PT Astra Serif"/>
          <w:b/>
          <w:sz w:val="28"/>
          <w:szCs w:val="28"/>
        </w:rPr>
        <w:t xml:space="preserve">депутатов муниципального образования </w:t>
      </w:r>
      <w:r>
        <w:rPr>
          <w:rFonts w:ascii="PT Astra Serif" w:hAnsi="PT Astra Serif"/>
          <w:b/>
          <w:sz w:val="28"/>
          <w:szCs w:val="28"/>
        </w:rPr>
        <w:t>Восточно-</w:t>
      </w:r>
      <w:proofErr w:type="spellStart"/>
      <w:r>
        <w:rPr>
          <w:rFonts w:ascii="PT Astra Serif" w:hAnsi="PT Astra Serif"/>
          <w:b/>
          <w:sz w:val="28"/>
          <w:szCs w:val="28"/>
        </w:rPr>
        <w:t>Одоевское</w:t>
      </w:r>
      <w:proofErr w:type="spellEnd"/>
      <w:r w:rsidRPr="004A352F">
        <w:rPr>
          <w:rFonts w:ascii="PT Astra Serif" w:hAnsi="PT Astra Serif"/>
          <w:sz w:val="28"/>
          <w:szCs w:val="28"/>
        </w:rPr>
        <w:t xml:space="preserve"> </w:t>
      </w:r>
      <w:r w:rsidR="00A51F38" w:rsidRPr="00A51F38">
        <w:rPr>
          <w:rFonts w:ascii="PT Astra Serif" w:hAnsi="PT Astra Serif"/>
          <w:b/>
          <w:sz w:val="28"/>
          <w:szCs w:val="28"/>
        </w:rPr>
        <w:t>Одоевского района</w:t>
      </w:r>
      <w:r w:rsidR="00A51F38">
        <w:rPr>
          <w:rFonts w:ascii="PT Astra Serif" w:hAnsi="PT Astra Serif"/>
          <w:sz w:val="28"/>
          <w:szCs w:val="28"/>
        </w:rPr>
        <w:t xml:space="preserve"> </w:t>
      </w:r>
      <w:r w:rsidRPr="004A352F">
        <w:rPr>
          <w:rFonts w:ascii="PT Astra Serif" w:hAnsi="PT Astra Serif"/>
          <w:sz w:val="28"/>
          <w:szCs w:val="28"/>
        </w:rPr>
        <w:t>не представлены сведения о доходах, расходах, об имуществе и обязательствах имущественного характера</w:t>
      </w:r>
      <w:r>
        <w:rPr>
          <w:rFonts w:ascii="PT Astra Serif" w:hAnsi="PT Astra Serif"/>
          <w:sz w:val="28"/>
          <w:szCs w:val="28"/>
        </w:rPr>
        <w:t xml:space="preserve"> за отчетный 2025 год</w:t>
      </w:r>
      <w:r w:rsidRPr="004A352F">
        <w:rPr>
          <w:rFonts w:ascii="PT Astra Serif" w:hAnsi="PT Astra Serif"/>
          <w:sz w:val="28"/>
          <w:szCs w:val="28"/>
        </w:rPr>
        <w:t xml:space="preserve"> в связи с отсутствием оснований для их представления.</w:t>
      </w:r>
    </w:p>
    <w:p w:rsidR="008E2E3F" w:rsidRDefault="008E2E3F" w:rsidP="008E2E3F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8E2E3F" w:rsidRPr="004A352F" w:rsidRDefault="008E2E3F" w:rsidP="008E2E3F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4A352F">
        <w:rPr>
          <w:rFonts w:ascii="PT Astra Serif" w:hAnsi="PT Astra Serif"/>
          <w:sz w:val="28"/>
          <w:szCs w:val="28"/>
        </w:rPr>
        <w:t>До 30 апреля 2026 г</w:t>
      </w:r>
      <w:r w:rsidR="00E416E0">
        <w:rPr>
          <w:rFonts w:ascii="PT Astra Serif" w:hAnsi="PT Astra Serif"/>
          <w:sz w:val="28"/>
          <w:szCs w:val="28"/>
        </w:rPr>
        <w:t>.</w:t>
      </w:r>
      <w:bookmarkStart w:id="0" w:name="_GoBack"/>
      <w:bookmarkEnd w:id="0"/>
      <w:r w:rsidRPr="004A352F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одним </w:t>
      </w:r>
      <w:r w:rsidRPr="004A352F">
        <w:rPr>
          <w:rFonts w:ascii="PT Astra Serif" w:hAnsi="PT Astra Serif"/>
          <w:sz w:val="28"/>
          <w:szCs w:val="28"/>
        </w:rPr>
        <w:t>депутат</w:t>
      </w:r>
      <w:r>
        <w:rPr>
          <w:rFonts w:ascii="PT Astra Serif" w:hAnsi="PT Astra Serif"/>
          <w:sz w:val="28"/>
          <w:szCs w:val="28"/>
        </w:rPr>
        <w:t xml:space="preserve">ом </w:t>
      </w:r>
      <w:r w:rsidRPr="000F7AB9">
        <w:rPr>
          <w:rFonts w:ascii="PT Astra Serif" w:hAnsi="PT Astra Serif"/>
          <w:b/>
          <w:sz w:val="28"/>
          <w:szCs w:val="28"/>
        </w:rPr>
        <w:t xml:space="preserve">Собрания </w:t>
      </w:r>
      <w:r w:rsidRPr="00821AB0">
        <w:rPr>
          <w:rFonts w:ascii="PT Astra Serif" w:hAnsi="PT Astra Serif"/>
          <w:b/>
          <w:sz w:val="28"/>
          <w:szCs w:val="28"/>
        </w:rPr>
        <w:t xml:space="preserve">депутатов муниципального образования </w:t>
      </w:r>
      <w:r>
        <w:rPr>
          <w:rFonts w:ascii="PT Astra Serif" w:hAnsi="PT Astra Serif"/>
          <w:b/>
          <w:sz w:val="28"/>
          <w:szCs w:val="28"/>
        </w:rPr>
        <w:t>Северо-</w:t>
      </w:r>
      <w:proofErr w:type="spellStart"/>
      <w:r>
        <w:rPr>
          <w:rFonts w:ascii="PT Astra Serif" w:hAnsi="PT Astra Serif"/>
          <w:b/>
          <w:sz w:val="28"/>
          <w:szCs w:val="28"/>
        </w:rPr>
        <w:t>Одоевское</w:t>
      </w:r>
      <w:proofErr w:type="spellEnd"/>
      <w:r w:rsidRPr="004A352F">
        <w:rPr>
          <w:rFonts w:ascii="PT Astra Serif" w:hAnsi="PT Astra Serif"/>
          <w:sz w:val="28"/>
          <w:szCs w:val="28"/>
        </w:rPr>
        <w:t xml:space="preserve"> </w:t>
      </w:r>
      <w:r w:rsidR="00A51F38" w:rsidRPr="00A51F38">
        <w:rPr>
          <w:rFonts w:ascii="PT Astra Serif" w:hAnsi="PT Astra Serif"/>
          <w:b/>
          <w:sz w:val="28"/>
          <w:szCs w:val="28"/>
        </w:rPr>
        <w:t>Одоевского района</w:t>
      </w:r>
      <w:r w:rsidR="00A51F38">
        <w:rPr>
          <w:rFonts w:ascii="PT Astra Serif" w:hAnsi="PT Astra Serif"/>
          <w:sz w:val="28"/>
          <w:szCs w:val="28"/>
        </w:rPr>
        <w:t xml:space="preserve"> </w:t>
      </w:r>
      <w:r w:rsidRPr="004A352F">
        <w:rPr>
          <w:rFonts w:ascii="PT Astra Serif" w:hAnsi="PT Astra Serif"/>
          <w:sz w:val="28"/>
          <w:szCs w:val="28"/>
        </w:rPr>
        <w:t>представлены сведения о доходах, расходах, об имуществе и обязательствах имущественного характера</w:t>
      </w:r>
      <w:r>
        <w:rPr>
          <w:rFonts w:ascii="PT Astra Serif" w:hAnsi="PT Astra Serif"/>
          <w:sz w:val="28"/>
          <w:szCs w:val="28"/>
        </w:rPr>
        <w:t xml:space="preserve"> за отчетный 2025 год, остальными </w:t>
      </w:r>
      <w:r w:rsidRPr="004A352F">
        <w:rPr>
          <w:rFonts w:ascii="PT Astra Serif" w:hAnsi="PT Astra Serif"/>
          <w:sz w:val="28"/>
          <w:szCs w:val="28"/>
        </w:rPr>
        <w:t>депутат</w:t>
      </w:r>
      <w:r>
        <w:rPr>
          <w:rFonts w:ascii="PT Astra Serif" w:hAnsi="PT Astra Serif"/>
          <w:sz w:val="28"/>
          <w:szCs w:val="28"/>
        </w:rPr>
        <w:t xml:space="preserve">ами </w:t>
      </w:r>
      <w:r w:rsidRPr="000F7AB9">
        <w:rPr>
          <w:rFonts w:ascii="PT Astra Serif" w:hAnsi="PT Astra Serif"/>
          <w:b/>
          <w:sz w:val="28"/>
          <w:szCs w:val="28"/>
        </w:rPr>
        <w:t xml:space="preserve">Собрания </w:t>
      </w:r>
      <w:r w:rsidRPr="00821AB0">
        <w:rPr>
          <w:rFonts w:ascii="PT Astra Serif" w:hAnsi="PT Astra Serif"/>
          <w:b/>
          <w:sz w:val="28"/>
          <w:szCs w:val="28"/>
        </w:rPr>
        <w:t xml:space="preserve">депутатов муниципального образования </w:t>
      </w:r>
      <w:r>
        <w:rPr>
          <w:rFonts w:ascii="PT Astra Serif" w:hAnsi="PT Astra Serif"/>
          <w:b/>
          <w:sz w:val="28"/>
          <w:szCs w:val="28"/>
        </w:rPr>
        <w:t>Северо-</w:t>
      </w:r>
      <w:proofErr w:type="spellStart"/>
      <w:r>
        <w:rPr>
          <w:rFonts w:ascii="PT Astra Serif" w:hAnsi="PT Astra Serif"/>
          <w:b/>
          <w:sz w:val="28"/>
          <w:szCs w:val="28"/>
        </w:rPr>
        <w:t>Одоевское</w:t>
      </w:r>
      <w:proofErr w:type="spellEnd"/>
      <w:r w:rsidRPr="004A352F">
        <w:rPr>
          <w:rFonts w:ascii="PT Astra Serif" w:hAnsi="PT Astra Serif"/>
          <w:sz w:val="28"/>
          <w:szCs w:val="28"/>
        </w:rPr>
        <w:t xml:space="preserve"> </w:t>
      </w:r>
      <w:r w:rsidR="00A51F38" w:rsidRPr="00A51F38">
        <w:rPr>
          <w:rFonts w:ascii="PT Astra Serif" w:hAnsi="PT Astra Serif"/>
          <w:b/>
          <w:sz w:val="28"/>
          <w:szCs w:val="28"/>
        </w:rPr>
        <w:t>Одоевского района</w:t>
      </w:r>
      <w:r w:rsidR="00A51F38">
        <w:rPr>
          <w:rFonts w:ascii="PT Astra Serif" w:hAnsi="PT Astra Serif"/>
          <w:sz w:val="28"/>
          <w:szCs w:val="28"/>
        </w:rPr>
        <w:t xml:space="preserve"> </w:t>
      </w:r>
      <w:r w:rsidRPr="004A352F">
        <w:rPr>
          <w:rFonts w:ascii="PT Astra Serif" w:hAnsi="PT Astra Serif"/>
          <w:sz w:val="28"/>
          <w:szCs w:val="28"/>
        </w:rPr>
        <w:t>не представлены сведения о доходах, расходах, об имуществе и обязательствах имущественного характера</w:t>
      </w:r>
      <w:r>
        <w:rPr>
          <w:rFonts w:ascii="PT Astra Serif" w:hAnsi="PT Astra Serif"/>
          <w:sz w:val="28"/>
          <w:szCs w:val="28"/>
        </w:rPr>
        <w:t xml:space="preserve"> за отчетный 2025 год</w:t>
      </w:r>
      <w:r w:rsidRPr="004A352F">
        <w:rPr>
          <w:rFonts w:ascii="PT Astra Serif" w:hAnsi="PT Astra Serif"/>
          <w:sz w:val="28"/>
          <w:szCs w:val="28"/>
        </w:rPr>
        <w:t xml:space="preserve"> в связи с отсутствием оснований для их представления.</w:t>
      </w:r>
    </w:p>
    <w:p w:rsidR="008E2E3F" w:rsidRPr="004A352F" w:rsidRDefault="008E2E3F" w:rsidP="008E2E3F">
      <w:pPr>
        <w:ind w:firstLine="567"/>
        <w:jc w:val="both"/>
        <w:rPr>
          <w:rFonts w:ascii="PT Astra Serif" w:hAnsi="PT Astra Serif"/>
          <w:sz w:val="28"/>
          <w:szCs w:val="28"/>
        </w:rPr>
      </w:pPr>
    </w:p>
    <w:p w:rsidR="008E2E3F" w:rsidRDefault="008E2E3F" w:rsidP="008E2E3F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4A352F">
        <w:rPr>
          <w:rFonts w:ascii="PT Astra Serif" w:hAnsi="PT Astra Serif"/>
          <w:sz w:val="28"/>
          <w:szCs w:val="28"/>
        </w:rPr>
        <w:t xml:space="preserve">До 30 апреля 2026 г. депутатами </w:t>
      </w:r>
      <w:r w:rsidRPr="000F7AB9">
        <w:rPr>
          <w:rFonts w:ascii="PT Astra Serif" w:hAnsi="PT Astra Serif"/>
          <w:b/>
          <w:sz w:val="28"/>
          <w:szCs w:val="28"/>
        </w:rPr>
        <w:t xml:space="preserve">Собрания </w:t>
      </w:r>
      <w:r w:rsidRPr="00821AB0">
        <w:rPr>
          <w:rFonts w:ascii="PT Astra Serif" w:hAnsi="PT Astra Serif"/>
          <w:b/>
          <w:sz w:val="28"/>
          <w:szCs w:val="28"/>
        </w:rPr>
        <w:t xml:space="preserve">депутатов муниципального образования </w:t>
      </w:r>
      <w:r>
        <w:rPr>
          <w:rFonts w:ascii="PT Astra Serif" w:hAnsi="PT Astra Serif"/>
          <w:b/>
          <w:sz w:val="28"/>
          <w:szCs w:val="28"/>
        </w:rPr>
        <w:t>Южно-Одоевское</w:t>
      </w:r>
      <w:r w:rsidRPr="004A352F">
        <w:rPr>
          <w:rFonts w:ascii="PT Astra Serif" w:hAnsi="PT Astra Serif"/>
          <w:sz w:val="28"/>
          <w:szCs w:val="28"/>
        </w:rPr>
        <w:t xml:space="preserve"> </w:t>
      </w:r>
      <w:r w:rsidR="00A51F38" w:rsidRPr="00A51F38">
        <w:rPr>
          <w:rFonts w:ascii="PT Astra Serif" w:hAnsi="PT Astra Serif"/>
          <w:b/>
          <w:sz w:val="28"/>
          <w:szCs w:val="28"/>
        </w:rPr>
        <w:t>Одоевского района</w:t>
      </w:r>
      <w:r w:rsidR="00A51F38">
        <w:rPr>
          <w:rFonts w:ascii="PT Astra Serif" w:hAnsi="PT Astra Serif"/>
          <w:sz w:val="28"/>
          <w:szCs w:val="28"/>
        </w:rPr>
        <w:t xml:space="preserve"> </w:t>
      </w:r>
      <w:r w:rsidRPr="004A352F">
        <w:rPr>
          <w:rFonts w:ascii="PT Astra Serif" w:hAnsi="PT Astra Serif"/>
          <w:sz w:val="28"/>
          <w:szCs w:val="28"/>
        </w:rPr>
        <w:t>не представлены сведения о доходах, расходах, об имуществе и обязательствах имущественного характера</w:t>
      </w:r>
      <w:r>
        <w:rPr>
          <w:rFonts w:ascii="PT Astra Serif" w:hAnsi="PT Astra Serif"/>
          <w:sz w:val="28"/>
          <w:szCs w:val="28"/>
        </w:rPr>
        <w:t xml:space="preserve"> за отчетный 2025 год</w:t>
      </w:r>
      <w:r w:rsidRPr="004A352F">
        <w:rPr>
          <w:rFonts w:ascii="PT Astra Serif" w:hAnsi="PT Astra Serif"/>
          <w:sz w:val="28"/>
          <w:szCs w:val="28"/>
        </w:rPr>
        <w:t xml:space="preserve"> в связи с отсутствием оснований для их представления.</w:t>
      </w:r>
    </w:p>
    <w:p w:rsidR="000F7AB9" w:rsidRDefault="000F7AB9" w:rsidP="000F7AB9">
      <w:pPr>
        <w:jc w:val="both"/>
        <w:rPr>
          <w:rFonts w:ascii="PT Astra Serif" w:hAnsi="PT Astra Serif"/>
          <w:sz w:val="28"/>
          <w:szCs w:val="28"/>
        </w:rPr>
      </w:pPr>
    </w:p>
    <w:p w:rsidR="000F7AB9" w:rsidRDefault="000F7AB9" w:rsidP="00452262">
      <w:pPr>
        <w:jc w:val="both"/>
        <w:rPr>
          <w:rFonts w:ascii="PT Astra Serif" w:hAnsi="PT Astra Serif"/>
          <w:sz w:val="28"/>
          <w:szCs w:val="28"/>
        </w:rPr>
      </w:pPr>
    </w:p>
    <w:p w:rsidR="00452262" w:rsidRPr="00821AB0" w:rsidRDefault="00452262" w:rsidP="00452262">
      <w:pPr>
        <w:jc w:val="both"/>
        <w:rPr>
          <w:rFonts w:ascii="PT Astra Serif" w:hAnsi="PT Astra Serif"/>
          <w:sz w:val="28"/>
          <w:szCs w:val="28"/>
        </w:rPr>
      </w:pPr>
    </w:p>
    <w:p w:rsidR="00452262" w:rsidRPr="000F7AB9" w:rsidRDefault="00452262" w:rsidP="00452262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821AB0">
        <w:rPr>
          <w:rFonts w:ascii="PT Astra Serif" w:hAnsi="PT Astra Serif"/>
          <w:sz w:val="28"/>
          <w:szCs w:val="28"/>
        </w:rPr>
        <w:tab/>
      </w:r>
    </w:p>
    <w:p w:rsidR="00452262" w:rsidRPr="000F7AB9" w:rsidRDefault="00452262" w:rsidP="00452262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:rsidR="00452262" w:rsidRPr="000F7AB9" w:rsidRDefault="00452262" w:rsidP="00452262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0F7AB9">
        <w:rPr>
          <w:rFonts w:ascii="PT Astra Serif" w:hAnsi="PT Astra Serif"/>
          <w:color w:val="FF0000"/>
          <w:sz w:val="28"/>
          <w:szCs w:val="28"/>
        </w:rPr>
        <w:tab/>
      </w:r>
    </w:p>
    <w:p w:rsidR="00452262" w:rsidRPr="000F7AB9" w:rsidRDefault="00452262" w:rsidP="00452262">
      <w:pPr>
        <w:rPr>
          <w:color w:val="FF0000"/>
        </w:rPr>
      </w:pPr>
    </w:p>
    <w:p w:rsidR="00452262" w:rsidRPr="000F7AB9" w:rsidRDefault="00452262" w:rsidP="000F7AB9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0F7AB9">
        <w:rPr>
          <w:rFonts w:ascii="PT Astra Serif" w:hAnsi="PT Astra Serif"/>
          <w:color w:val="FF0000"/>
          <w:sz w:val="28"/>
          <w:szCs w:val="28"/>
        </w:rPr>
        <w:tab/>
      </w:r>
    </w:p>
    <w:p w:rsidR="00855718" w:rsidRDefault="00855718"/>
    <w:sectPr w:rsidR="00855718" w:rsidSect="00117EE4">
      <w:pgSz w:w="11906" w:h="16838"/>
      <w:pgMar w:top="1134" w:right="567" w:bottom="1134" w:left="1134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500"/>
    <w:rsid w:val="000F7AB9"/>
    <w:rsid w:val="00365BF3"/>
    <w:rsid w:val="00452262"/>
    <w:rsid w:val="00454B21"/>
    <w:rsid w:val="00652B3E"/>
    <w:rsid w:val="00855718"/>
    <w:rsid w:val="008A39A1"/>
    <w:rsid w:val="008E2E3F"/>
    <w:rsid w:val="00A51F38"/>
    <w:rsid w:val="00C032A4"/>
    <w:rsid w:val="00CB1305"/>
    <w:rsid w:val="00D540CD"/>
    <w:rsid w:val="00E416E0"/>
    <w:rsid w:val="00F77E4E"/>
    <w:rsid w:val="00FA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6D9EA"/>
  <w15:chartTrackingRefBased/>
  <w15:docId w15:val="{A0E0B16E-47E1-4A29-A203-93F0342E2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5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Надежда Геннадьевна</dc:creator>
  <cp:keywords/>
  <dc:description/>
  <cp:lastModifiedBy>Сафронова Евгения Валерьевна</cp:lastModifiedBy>
  <cp:revision>15</cp:revision>
  <dcterms:created xsi:type="dcterms:W3CDTF">2023-05-04T11:41:00Z</dcterms:created>
  <dcterms:modified xsi:type="dcterms:W3CDTF">2026-05-13T13:49:00Z</dcterms:modified>
</cp:coreProperties>
</file>